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957575" w:rsidP="0095757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57575">
        <w:rPr>
          <w:rFonts w:ascii="Times New Roman" w:hAnsi="Times New Roman" w:cs="Times New Roman"/>
          <w:b/>
          <w:sz w:val="32"/>
          <w:szCs w:val="32"/>
          <w:u w:val="single"/>
        </w:rPr>
        <w:t>Ведущие тенденции мирового образовательного процесса</w:t>
      </w:r>
    </w:p>
    <w:p w:rsidR="00BA78E9" w:rsidRDefault="00957575" w:rsidP="00EF0E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7575">
        <w:rPr>
          <w:rFonts w:ascii="Times New Roman" w:hAnsi="Times New Roman" w:cs="Times New Roman"/>
          <w:color w:val="000000"/>
          <w:sz w:val="28"/>
          <w:szCs w:val="28"/>
        </w:rPr>
        <w:t>Сама реальность жизни заставляет нас </w:t>
      </w:r>
      <w:r w:rsidRPr="0095757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осмыслить глубину происходящих изменений и максимально адекватно оценить их значение для дальнейшего развития общества и человека. </w:t>
      </w:r>
      <w:r w:rsidRPr="0095757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Изменились не только условия жизни, изменилось в целом социальное пространство существования и функционирования человека, изменилась система 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отношений, изменился он сам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. И в этой связи существующая система образования </w:t>
      </w:r>
      <w:r w:rsidRPr="0095757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должна ориентироваться на реалии жизни, на требования сегодняшнего дня и это проблема не только России, но мира в целом.</w:t>
      </w:r>
    </w:p>
    <w:p w:rsidR="00957575" w:rsidRDefault="00957575" w:rsidP="00EF0E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7575">
        <w:rPr>
          <w:rFonts w:ascii="Times New Roman" w:hAnsi="Times New Roman" w:cs="Times New Roman"/>
          <w:color w:val="000000"/>
          <w:sz w:val="28"/>
          <w:szCs w:val="28"/>
        </w:rPr>
        <w:t>Можно выделить несколько тенденций современного развития мирового образовательного процесса.</w:t>
      </w:r>
    </w:p>
    <w:p w:rsidR="00957575" w:rsidRDefault="00957575" w:rsidP="00EF0E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7575">
        <w:rPr>
          <w:rFonts w:ascii="Times New Roman" w:hAnsi="Times New Roman" w:cs="Times New Roman"/>
          <w:color w:val="000000"/>
          <w:sz w:val="28"/>
          <w:szCs w:val="28"/>
        </w:rPr>
        <w:t>Во-первых, это глобализация образования.</w:t>
      </w:r>
      <w:r w:rsidR="00BA78E9">
        <w:rPr>
          <w:rFonts w:ascii="Times New Roman" w:hAnsi="Times New Roman" w:cs="Times New Roman"/>
          <w:color w:val="000000"/>
          <w:sz w:val="28"/>
          <w:szCs w:val="28"/>
        </w:rPr>
        <w:t xml:space="preserve"> Глобализация – это </w:t>
      </w:r>
      <w:r w:rsidR="00BA78E9" w:rsidRPr="00BA78E9">
        <w:rPr>
          <w:rFonts w:ascii="Times New Roman" w:hAnsi="Times New Roman" w:cs="Times New Roman"/>
          <w:sz w:val="28"/>
          <w:szCs w:val="28"/>
        </w:rPr>
        <w:t>процесс изменения структуры мирового хозяйства</w:t>
      </w:r>
      <w:r w:rsidR="00BA78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Проявлением глобализации является формирование мировых университетов (альянсы и консорциумы), определение международного рейтинга </w:t>
      </w:r>
      <w:r w:rsidRPr="0095757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университетов, формирование глобальных связей и сетей, распро</w:t>
      </w:r>
      <w:r w:rsidR="00BA78E9">
        <w:rPr>
          <w:rFonts w:ascii="Times New Roman" w:hAnsi="Times New Roman" w:cs="Times New Roman"/>
          <w:color w:val="000000"/>
          <w:sz w:val="28"/>
          <w:szCs w:val="28"/>
        </w:rPr>
        <w:t>странение научной кооперации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. А.Л. Андреев отмечает, что проявлениями глобализации также являются: образовательная мобильность, кото</w:t>
      </w:r>
      <w:r w:rsidR="00BA78E9">
        <w:rPr>
          <w:rFonts w:ascii="Times New Roman" w:hAnsi="Times New Roman" w:cs="Times New Roman"/>
          <w:color w:val="000000"/>
          <w:sz w:val="28"/>
          <w:szCs w:val="28"/>
        </w:rPr>
        <w:t>рая приобрела массовый характер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; введение международных квалификационных требований, обеспечивающих конвертируемость документов об образовании; широкое распространение технологий дистанционного обучения. Одним из проявлений глобализации является стандартизация, как ориентированность на результат, удовлетворяющий принятым общим стандартам для большого количества стран. Все это позволяет говорить о формировании единого образовательного пространства, охватывающего практически весь мир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7575" w:rsidRDefault="00957575" w:rsidP="00EF0E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7575">
        <w:rPr>
          <w:rFonts w:ascii="Times New Roman" w:hAnsi="Times New Roman" w:cs="Times New Roman"/>
          <w:color w:val="000000"/>
          <w:sz w:val="28"/>
          <w:szCs w:val="28"/>
        </w:rPr>
        <w:t xml:space="preserve">Появление развертывания и осмысления глобальных социально-экономических процессов не может не сказаться и на мировом образовательном процессе. Примером тому могут служить 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ряд </w:t>
      </w:r>
      <w:r w:rsidRPr="0095757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57575">
        <w:rPr>
          <w:rFonts w:ascii="Times New Roman" w:hAnsi="Times New Roman" w:cs="Times New Roman"/>
          <w:color w:val="000000"/>
          <w:sz w:val="28"/>
          <w:szCs w:val="28"/>
        </w:rPr>
        <w:t>международных документов: Всеобщая декларация прав человека (1948), Декларация прав ребенка (1959), Конвенция о правах ребенка (1989), Болонская декларация (1999) и др.</w:t>
      </w:r>
    </w:p>
    <w:p w:rsidR="00957575" w:rsidRPr="00957575" w:rsidRDefault="00957575" w:rsidP="00EF0E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 тенденцией современного развития мирового образовательного процесса является</w:t>
      </w:r>
      <w:r w:rsidRPr="009575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575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интеграция</w:t>
      </w:r>
      <w:r w:rsidRPr="009575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(интеграция – сторона процесса развития, связанная с объединением в целое ранее разнородных частей и элементов). Процессы интеграции могут иметь место как в рамках </w:t>
      </w:r>
      <w:r w:rsidRPr="009575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сложившейся системы (повышается уровень ее целостности и организованности), так и при возникновении новой системы из ранее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связанных элементов</w:t>
      </w: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7575" w:rsidRPr="00957575" w:rsidRDefault="00957575" w:rsidP="00EF0E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актуальных проявлений интеграции как тенденции развития мирового образовательного процесса является</w:t>
      </w:r>
      <w:r w:rsidRPr="009575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spellStart"/>
      <w:r w:rsidRPr="009575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поликультурность</w:t>
      </w:r>
      <w:proofErr w:type="spellEnd"/>
      <w:r w:rsidRPr="009575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9575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Идея межкультурного диалога не является новой. Она уже звучала в философских трудах эпохи Просвещения, выражая стремление мыслителей обеспечить национальное демократическое образование. В этой связи историками поликультурного образования выделяются работы Ж.-Ж.Руссо, И.Г.Гердера, И.Канта.</w:t>
      </w:r>
    </w:p>
    <w:p w:rsidR="00957575" w:rsidRDefault="00957575" w:rsidP="00EF0E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Философские размышления Руссо о справедливом переустройстве общества, где любой найдет свое место и обретет свободу и счастье, тесно связаны с концепцией поликультурного образования. Именно ему принадлежит идея о социальном равенстве людей, о ведущей роли образования и воспитания в устранении предрассудков. Выражая свое мнение в вопросе диалога культур, Руссо выступает против объединения народов и наций, что может привести к нивелированию различий между культурами. Отрицательно отзываясь о миссионерских стремлениях европейских народов, Руссо обосновывает важность сохранения уникальности каждой культуры. Для Руссо культура играет роль явления, разъединяющего народы: «Все, что способствует общению между различными нациями, переносит другим не их достоинства, но их пороки и изменяющиеся повсюду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нравы, присущие народам..</w:t>
      </w:r>
      <w:r w:rsidRPr="0095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78E9" w:rsidRPr="00BA78E9" w:rsidRDefault="00BA78E9" w:rsidP="00EF0E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Третьей тенденцией развития мирового образовательного процесса может быть названа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демократизация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Демократия - 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народовластие. Наличие демократии означает, что люди сумели реализовать свое право выбора, за который несут ответственность только они сами и который в случае необходимости они готовы пересмотреть и исправить.</w:t>
      </w:r>
    </w:p>
    <w:p w:rsidR="00BA78E9" w:rsidRPr="00BA78E9" w:rsidRDefault="00BA78E9" w:rsidP="00EF0E89">
      <w:pPr>
        <w:shd w:val="clear" w:color="auto" w:fill="FFFFFF"/>
        <w:spacing w:after="0" w:line="360" w:lineRule="auto"/>
        <w:ind w:firstLine="91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Демократизация образовательного процесса в современных условиях проявляется через доступность образования (начальное образование является обязательным и доступным в большинстве стран мира);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обеспечение   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равных   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возможностей   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    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получения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общего и 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профессионального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образования (независимо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от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нации, 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социального</w:t>
      </w:r>
      <w:r w:rsidRPr="00BA78E9">
        <w:rPr>
          <w:rFonts w:ascii="Times New Roman" w:eastAsia="Times New Roman" w:hAnsi="Times New Roman" w:cs="Times New Roman"/>
          <w:color w:val="000000"/>
          <w:spacing w:val="-2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происхождения, здоровья и возраста обучающихся); разрастание рынка образовательных услуг; компромисс между жесткой централизацией и автономией (права регионов в решении вопросов определения содержания образования и организации образовательного процесса); участием общества в управлении образовательным процессом (деятельность попечительских советов, организация ассоциаций выпускников и </w:t>
      </w:r>
      <w:proofErr w:type="spellStart"/>
      <w:proofErr w:type="gramStart"/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proofErr w:type="gramEnd"/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BA78E9" w:rsidRPr="00BA78E9" w:rsidRDefault="00BA78E9" w:rsidP="00EF0E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В-четвертых, ведущей тенденцией развития мирового образовательного процесса выступает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spellStart"/>
      <w:r w:rsidRPr="00BA7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гуманизация</w:t>
      </w:r>
      <w:proofErr w:type="spellEnd"/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Гуманизм – система воззрений, признающая ценность человека как личности, его право на свободу, счастье, развитие и проявление своих способностей, считающая 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 человека критерием оценки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институтов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0E89" w:rsidRDefault="00BA78E9" w:rsidP="00EF0E89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педагогической науке и практике выделяют следующие основные черты гуманизма: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гуманный подход к личности воспитанника; уважение его прав и свобод; предъявление 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разумно сформулированных требований; уважение позиции воспитанника даже тогда, когда он отказывается выполнять предъявляемые требования; уважение права человека быть самим собой; доведение до сознания воспитанника конкретных целей его воспитания; ненасильственное формирование требуемых качеств; отказ от телесных и других унижающих честь и 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достоинство личности наказаний; признание права личности на полный отказ от формирования тех качеств, которые по каким-либо причинам противоречат её убеждениям (религ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иозным и другим</w:t>
      </w:r>
      <w:r w:rsidR="00EF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BA78E9" w:rsidRPr="00BA78E9" w:rsidRDefault="00BA78E9" w:rsidP="00EF0E89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качестве ведущих тенденций развития мирового образовательного процесса явно проявляются глобализация, интеграция, демократизация и </w:t>
      </w:r>
      <w:proofErr w:type="spellStart"/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гуманизация</w:t>
      </w:r>
      <w:proofErr w:type="spellEnd"/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Стоит </w:t>
      </w:r>
      <w:r w:rsidRPr="00BA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BA7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отметить, что эти тенденции не охватывают весь спектр направлений развития образования в мире.</w:t>
      </w:r>
    </w:p>
    <w:p w:rsidR="00957575" w:rsidRPr="00957575" w:rsidRDefault="00957575" w:rsidP="00EF0E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57575" w:rsidRPr="00957575" w:rsidRDefault="00957575" w:rsidP="00EF0E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57575" w:rsidRPr="00957575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957575"/>
    <w:rsid w:val="00004685"/>
    <w:rsid w:val="0001039B"/>
    <w:rsid w:val="00010D4B"/>
    <w:rsid w:val="00012020"/>
    <w:rsid w:val="00012417"/>
    <w:rsid w:val="00013AD2"/>
    <w:rsid w:val="00020E4C"/>
    <w:rsid w:val="00021B64"/>
    <w:rsid w:val="00023AE2"/>
    <w:rsid w:val="000244AD"/>
    <w:rsid w:val="00032169"/>
    <w:rsid w:val="00033996"/>
    <w:rsid w:val="00041E9B"/>
    <w:rsid w:val="00052595"/>
    <w:rsid w:val="0005587B"/>
    <w:rsid w:val="00057978"/>
    <w:rsid w:val="00057CB0"/>
    <w:rsid w:val="000617DF"/>
    <w:rsid w:val="00066971"/>
    <w:rsid w:val="00070A74"/>
    <w:rsid w:val="0007324E"/>
    <w:rsid w:val="000742A9"/>
    <w:rsid w:val="00074B76"/>
    <w:rsid w:val="000765C0"/>
    <w:rsid w:val="00080A45"/>
    <w:rsid w:val="00084E56"/>
    <w:rsid w:val="00087FFA"/>
    <w:rsid w:val="00091177"/>
    <w:rsid w:val="00092C8A"/>
    <w:rsid w:val="00093FEB"/>
    <w:rsid w:val="00097115"/>
    <w:rsid w:val="000A04EC"/>
    <w:rsid w:val="000A2C7C"/>
    <w:rsid w:val="000A76C7"/>
    <w:rsid w:val="000B262D"/>
    <w:rsid w:val="000B2A76"/>
    <w:rsid w:val="000B4EF5"/>
    <w:rsid w:val="000C0A6E"/>
    <w:rsid w:val="000C101D"/>
    <w:rsid w:val="000C26BE"/>
    <w:rsid w:val="000C2B65"/>
    <w:rsid w:val="000C6DD6"/>
    <w:rsid w:val="000C753D"/>
    <w:rsid w:val="000D2684"/>
    <w:rsid w:val="000D625F"/>
    <w:rsid w:val="000E2BCF"/>
    <w:rsid w:val="000E334F"/>
    <w:rsid w:val="000E3496"/>
    <w:rsid w:val="000E3A0D"/>
    <w:rsid w:val="000E5681"/>
    <w:rsid w:val="000F29A0"/>
    <w:rsid w:val="001031C1"/>
    <w:rsid w:val="001063BF"/>
    <w:rsid w:val="0011180C"/>
    <w:rsid w:val="001163CA"/>
    <w:rsid w:val="00123753"/>
    <w:rsid w:val="00136A12"/>
    <w:rsid w:val="001424EE"/>
    <w:rsid w:val="0014419E"/>
    <w:rsid w:val="00144C7E"/>
    <w:rsid w:val="001471DE"/>
    <w:rsid w:val="0014786C"/>
    <w:rsid w:val="00151CFE"/>
    <w:rsid w:val="00167A8A"/>
    <w:rsid w:val="001709C2"/>
    <w:rsid w:val="001746E3"/>
    <w:rsid w:val="00174BE2"/>
    <w:rsid w:val="00175126"/>
    <w:rsid w:val="00176023"/>
    <w:rsid w:val="001765F6"/>
    <w:rsid w:val="00182A3A"/>
    <w:rsid w:val="001879E3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437E"/>
    <w:rsid w:val="001C721E"/>
    <w:rsid w:val="001C73E0"/>
    <w:rsid w:val="001D081A"/>
    <w:rsid w:val="001D161C"/>
    <w:rsid w:val="001D19EA"/>
    <w:rsid w:val="001E26BD"/>
    <w:rsid w:val="001F06B4"/>
    <w:rsid w:val="001F1268"/>
    <w:rsid w:val="001F1FA9"/>
    <w:rsid w:val="001F53E5"/>
    <w:rsid w:val="001F5904"/>
    <w:rsid w:val="00204FA3"/>
    <w:rsid w:val="002109D6"/>
    <w:rsid w:val="00212121"/>
    <w:rsid w:val="002216E3"/>
    <w:rsid w:val="002222E5"/>
    <w:rsid w:val="0022299A"/>
    <w:rsid w:val="0022616B"/>
    <w:rsid w:val="0022738C"/>
    <w:rsid w:val="002415CC"/>
    <w:rsid w:val="0024597C"/>
    <w:rsid w:val="00245B13"/>
    <w:rsid w:val="00245F96"/>
    <w:rsid w:val="00246849"/>
    <w:rsid w:val="002470B4"/>
    <w:rsid w:val="00256977"/>
    <w:rsid w:val="002575C7"/>
    <w:rsid w:val="00260769"/>
    <w:rsid w:val="00261C99"/>
    <w:rsid w:val="002711C5"/>
    <w:rsid w:val="00283D56"/>
    <w:rsid w:val="00290217"/>
    <w:rsid w:val="0029147D"/>
    <w:rsid w:val="00292216"/>
    <w:rsid w:val="002A209B"/>
    <w:rsid w:val="002A2791"/>
    <w:rsid w:val="002A4EF4"/>
    <w:rsid w:val="002A64E7"/>
    <w:rsid w:val="002B01D9"/>
    <w:rsid w:val="002B1DBE"/>
    <w:rsid w:val="002B27F5"/>
    <w:rsid w:val="002B2C82"/>
    <w:rsid w:val="002C1492"/>
    <w:rsid w:val="002C2203"/>
    <w:rsid w:val="002C407C"/>
    <w:rsid w:val="002D3EC7"/>
    <w:rsid w:val="002D4895"/>
    <w:rsid w:val="002E03E0"/>
    <w:rsid w:val="002E279E"/>
    <w:rsid w:val="002E3C8F"/>
    <w:rsid w:val="002F3034"/>
    <w:rsid w:val="0030008B"/>
    <w:rsid w:val="00301EE2"/>
    <w:rsid w:val="00302264"/>
    <w:rsid w:val="003024CA"/>
    <w:rsid w:val="00310F41"/>
    <w:rsid w:val="00310FD3"/>
    <w:rsid w:val="00316B4F"/>
    <w:rsid w:val="00322E82"/>
    <w:rsid w:val="003236B0"/>
    <w:rsid w:val="00325DAE"/>
    <w:rsid w:val="00325F08"/>
    <w:rsid w:val="00326939"/>
    <w:rsid w:val="003269D7"/>
    <w:rsid w:val="00336DB7"/>
    <w:rsid w:val="003373EF"/>
    <w:rsid w:val="00346C96"/>
    <w:rsid w:val="00347C54"/>
    <w:rsid w:val="0035090B"/>
    <w:rsid w:val="00351DA9"/>
    <w:rsid w:val="00353D3F"/>
    <w:rsid w:val="003625E4"/>
    <w:rsid w:val="00363535"/>
    <w:rsid w:val="00363AA2"/>
    <w:rsid w:val="00364354"/>
    <w:rsid w:val="003643B5"/>
    <w:rsid w:val="003706D4"/>
    <w:rsid w:val="0037074C"/>
    <w:rsid w:val="0037143D"/>
    <w:rsid w:val="00375A26"/>
    <w:rsid w:val="00376FF1"/>
    <w:rsid w:val="003771C9"/>
    <w:rsid w:val="003778E0"/>
    <w:rsid w:val="0038436E"/>
    <w:rsid w:val="00384B57"/>
    <w:rsid w:val="003873C7"/>
    <w:rsid w:val="003966FE"/>
    <w:rsid w:val="003A318A"/>
    <w:rsid w:val="003A38E1"/>
    <w:rsid w:val="003A3C0A"/>
    <w:rsid w:val="003A59EF"/>
    <w:rsid w:val="003B100A"/>
    <w:rsid w:val="003B1133"/>
    <w:rsid w:val="003B2129"/>
    <w:rsid w:val="003B378F"/>
    <w:rsid w:val="003B4970"/>
    <w:rsid w:val="003C2FF2"/>
    <w:rsid w:val="003C4648"/>
    <w:rsid w:val="003C623F"/>
    <w:rsid w:val="003E0696"/>
    <w:rsid w:val="003E1E93"/>
    <w:rsid w:val="003E6952"/>
    <w:rsid w:val="003F2246"/>
    <w:rsid w:val="00402332"/>
    <w:rsid w:val="00403927"/>
    <w:rsid w:val="00410B1D"/>
    <w:rsid w:val="00411179"/>
    <w:rsid w:val="00411E47"/>
    <w:rsid w:val="00415A95"/>
    <w:rsid w:val="00422C3A"/>
    <w:rsid w:val="004308E3"/>
    <w:rsid w:val="004330FC"/>
    <w:rsid w:val="00434D07"/>
    <w:rsid w:val="0044788F"/>
    <w:rsid w:val="0045416A"/>
    <w:rsid w:val="004572E0"/>
    <w:rsid w:val="004618C4"/>
    <w:rsid w:val="00462BFD"/>
    <w:rsid w:val="00463768"/>
    <w:rsid w:val="004640D0"/>
    <w:rsid w:val="0046661B"/>
    <w:rsid w:val="0047607B"/>
    <w:rsid w:val="00476767"/>
    <w:rsid w:val="00477B3D"/>
    <w:rsid w:val="00486460"/>
    <w:rsid w:val="00486563"/>
    <w:rsid w:val="00486C79"/>
    <w:rsid w:val="00490523"/>
    <w:rsid w:val="00493F45"/>
    <w:rsid w:val="0049473E"/>
    <w:rsid w:val="00495877"/>
    <w:rsid w:val="00496033"/>
    <w:rsid w:val="004973B2"/>
    <w:rsid w:val="004A1B0F"/>
    <w:rsid w:val="004A1B62"/>
    <w:rsid w:val="004A2AA4"/>
    <w:rsid w:val="004A77C7"/>
    <w:rsid w:val="004A7F14"/>
    <w:rsid w:val="004B0503"/>
    <w:rsid w:val="004B0AA6"/>
    <w:rsid w:val="004B22B9"/>
    <w:rsid w:val="004B26D7"/>
    <w:rsid w:val="004B4D65"/>
    <w:rsid w:val="004C1766"/>
    <w:rsid w:val="004C479C"/>
    <w:rsid w:val="004C66D9"/>
    <w:rsid w:val="004F0673"/>
    <w:rsid w:val="004F25E2"/>
    <w:rsid w:val="004F3339"/>
    <w:rsid w:val="0050071A"/>
    <w:rsid w:val="00501E85"/>
    <w:rsid w:val="00510ECA"/>
    <w:rsid w:val="00511516"/>
    <w:rsid w:val="00514872"/>
    <w:rsid w:val="00515739"/>
    <w:rsid w:val="00520841"/>
    <w:rsid w:val="00521F41"/>
    <w:rsid w:val="00522E4B"/>
    <w:rsid w:val="00535D62"/>
    <w:rsid w:val="005377F0"/>
    <w:rsid w:val="00543455"/>
    <w:rsid w:val="00545F01"/>
    <w:rsid w:val="005500FD"/>
    <w:rsid w:val="0055306B"/>
    <w:rsid w:val="00555084"/>
    <w:rsid w:val="00555441"/>
    <w:rsid w:val="0056008F"/>
    <w:rsid w:val="00565F6E"/>
    <w:rsid w:val="00571770"/>
    <w:rsid w:val="00572B98"/>
    <w:rsid w:val="0057545D"/>
    <w:rsid w:val="00577902"/>
    <w:rsid w:val="0059166C"/>
    <w:rsid w:val="005957F0"/>
    <w:rsid w:val="005A325E"/>
    <w:rsid w:val="005A3779"/>
    <w:rsid w:val="005A3E85"/>
    <w:rsid w:val="005A418E"/>
    <w:rsid w:val="005A6101"/>
    <w:rsid w:val="005A7F95"/>
    <w:rsid w:val="005B1113"/>
    <w:rsid w:val="005C0688"/>
    <w:rsid w:val="005C1FD1"/>
    <w:rsid w:val="005D1381"/>
    <w:rsid w:val="005D5340"/>
    <w:rsid w:val="005D6CE7"/>
    <w:rsid w:val="005F4F8E"/>
    <w:rsid w:val="005F5B1D"/>
    <w:rsid w:val="005F65DB"/>
    <w:rsid w:val="005F7341"/>
    <w:rsid w:val="005F7B83"/>
    <w:rsid w:val="005F7FC4"/>
    <w:rsid w:val="006011EF"/>
    <w:rsid w:val="00601341"/>
    <w:rsid w:val="00611D25"/>
    <w:rsid w:val="006163D6"/>
    <w:rsid w:val="0062310C"/>
    <w:rsid w:val="00640BF9"/>
    <w:rsid w:val="00642E94"/>
    <w:rsid w:val="00643130"/>
    <w:rsid w:val="00645651"/>
    <w:rsid w:val="00655B67"/>
    <w:rsid w:val="00656A5F"/>
    <w:rsid w:val="006627B2"/>
    <w:rsid w:val="0066397F"/>
    <w:rsid w:val="006653A3"/>
    <w:rsid w:val="0066609C"/>
    <w:rsid w:val="00672397"/>
    <w:rsid w:val="006809F2"/>
    <w:rsid w:val="00683175"/>
    <w:rsid w:val="00684916"/>
    <w:rsid w:val="00693142"/>
    <w:rsid w:val="00693E9D"/>
    <w:rsid w:val="0069784C"/>
    <w:rsid w:val="006B39BB"/>
    <w:rsid w:val="006B5424"/>
    <w:rsid w:val="006C48DD"/>
    <w:rsid w:val="006C4CDF"/>
    <w:rsid w:val="006C7DBB"/>
    <w:rsid w:val="006E3B8E"/>
    <w:rsid w:val="006E6026"/>
    <w:rsid w:val="006E6B72"/>
    <w:rsid w:val="006E7966"/>
    <w:rsid w:val="006F0460"/>
    <w:rsid w:val="006F1EC8"/>
    <w:rsid w:val="006F226F"/>
    <w:rsid w:val="006F45A2"/>
    <w:rsid w:val="006F6899"/>
    <w:rsid w:val="007045F9"/>
    <w:rsid w:val="00707127"/>
    <w:rsid w:val="00710658"/>
    <w:rsid w:val="00731F21"/>
    <w:rsid w:val="007351E3"/>
    <w:rsid w:val="00742CD7"/>
    <w:rsid w:val="00755ACB"/>
    <w:rsid w:val="007575D5"/>
    <w:rsid w:val="00757B22"/>
    <w:rsid w:val="00760758"/>
    <w:rsid w:val="007619D5"/>
    <w:rsid w:val="00763674"/>
    <w:rsid w:val="007668B5"/>
    <w:rsid w:val="00767A0E"/>
    <w:rsid w:val="007701E6"/>
    <w:rsid w:val="0077061A"/>
    <w:rsid w:val="00776667"/>
    <w:rsid w:val="00776860"/>
    <w:rsid w:val="00782F4D"/>
    <w:rsid w:val="00784653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C10E6"/>
    <w:rsid w:val="007C3F5B"/>
    <w:rsid w:val="007D0680"/>
    <w:rsid w:val="007F2E76"/>
    <w:rsid w:val="007F45E2"/>
    <w:rsid w:val="007F47F0"/>
    <w:rsid w:val="0080090A"/>
    <w:rsid w:val="00816E8B"/>
    <w:rsid w:val="0082263B"/>
    <w:rsid w:val="00822D21"/>
    <w:rsid w:val="00832CBA"/>
    <w:rsid w:val="00834802"/>
    <w:rsid w:val="00843FDD"/>
    <w:rsid w:val="00844D2D"/>
    <w:rsid w:val="008500CB"/>
    <w:rsid w:val="0085025A"/>
    <w:rsid w:val="00853324"/>
    <w:rsid w:val="008540FF"/>
    <w:rsid w:val="008579F8"/>
    <w:rsid w:val="00860472"/>
    <w:rsid w:val="0086183F"/>
    <w:rsid w:val="00866609"/>
    <w:rsid w:val="00866AD6"/>
    <w:rsid w:val="0087596A"/>
    <w:rsid w:val="00882163"/>
    <w:rsid w:val="0088252A"/>
    <w:rsid w:val="00882A4D"/>
    <w:rsid w:val="00885E19"/>
    <w:rsid w:val="008871AE"/>
    <w:rsid w:val="00892CEA"/>
    <w:rsid w:val="0089403F"/>
    <w:rsid w:val="008A3F22"/>
    <w:rsid w:val="008A5CB8"/>
    <w:rsid w:val="008B17D1"/>
    <w:rsid w:val="008B6401"/>
    <w:rsid w:val="008B6863"/>
    <w:rsid w:val="008B7967"/>
    <w:rsid w:val="008C0D0D"/>
    <w:rsid w:val="008C39AB"/>
    <w:rsid w:val="008D3104"/>
    <w:rsid w:val="008D3B03"/>
    <w:rsid w:val="008D6282"/>
    <w:rsid w:val="008D799C"/>
    <w:rsid w:val="008E3780"/>
    <w:rsid w:val="00900F32"/>
    <w:rsid w:val="00900F6A"/>
    <w:rsid w:val="0090420C"/>
    <w:rsid w:val="0090715F"/>
    <w:rsid w:val="009150AE"/>
    <w:rsid w:val="00915C01"/>
    <w:rsid w:val="009163B8"/>
    <w:rsid w:val="00920819"/>
    <w:rsid w:val="00924E38"/>
    <w:rsid w:val="009275D2"/>
    <w:rsid w:val="00933E3C"/>
    <w:rsid w:val="00935141"/>
    <w:rsid w:val="00935546"/>
    <w:rsid w:val="0093580D"/>
    <w:rsid w:val="00940470"/>
    <w:rsid w:val="00941C3A"/>
    <w:rsid w:val="009445CF"/>
    <w:rsid w:val="00944F95"/>
    <w:rsid w:val="00955C4E"/>
    <w:rsid w:val="00957575"/>
    <w:rsid w:val="0096089B"/>
    <w:rsid w:val="0096153F"/>
    <w:rsid w:val="0096369F"/>
    <w:rsid w:val="00963FA0"/>
    <w:rsid w:val="009642F2"/>
    <w:rsid w:val="00965A46"/>
    <w:rsid w:val="00966EB0"/>
    <w:rsid w:val="00967193"/>
    <w:rsid w:val="00972114"/>
    <w:rsid w:val="0097403A"/>
    <w:rsid w:val="0097679A"/>
    <w:rsid w:val="0098253B"/>
    <w:rsid w:val="0098725F"/>
    <w:rsid w:val="00987294"/>
    <w:rsid w:val="009936B7"/>
    <w:rsid w:val="00994C6A"/>
    <w:rsid w:val="0099591D"/>
    <w:rsid w:val="0099691C"/>
    <w:rsid w:val="009979EF"/>
    <w:rsid w:val="009A2A03"/>
    <w:rsid w:val="009A39AA"/>
    <w:rsid w:val="009A449A"/>
    <w:rsid w:val="009A4CEB"/>
    <w:rsid w:val="009B0A46"/>
    <w:rsid w:val="009C4DD5"/>
    <w:rsid w:val="009D16E0"/>
    <w:rsid w:val="009D1BA6"/>
    <w:rsid w:val="009D7EAB"/>
    <w:rsid w:val="009E0E95"/>
    <w:rsid w:val="009E279D"/>
    <w:rsid w:val="009F43C9"/>
    <w:rsid w:val="009F6701"/>
    <w:rsid w:val="00A0047B"/>
    <w:rsid w:val="00A02F27"/>
    <w:rsid w:val="00A031EA"/>
    <w:rsid w:val="00A06F15"/>
    <w:rsid w:val="00A127A7"/>
    <w:rsid w:val="00A143B4"/>
    <w:rsid w:val="00A177EB"/>
    <w:rsid w:val="00A23869"/>
    <w:rsid w:val="00A248A4"/>
    <w:rsid w:val="00A25A7B"/>
    <w:rsid w:val="00A27066"/>
    <w:rsid w:val="00A30B1E"/>
    <w:rsid w:val="00A31CCE"/>
    <w:rsid w:val="00A324A1"/>
    <w:rsid w:val="00A32983"/>
    <w:rsid w:val="00A3503B"/>
    <w:rsid w:val="00A3775F"/>
    <w:rsid w:val="00A379A0"/>
    <w:rsid w:val="00A40E95"/>
    <w:rsid w:val="00A429CD"/>
    <w:rsid w:val="00A458EC"/>
    <w:rsid w:val="00A45CE8"/>
    <w:rsid w:val="00A462D0"/>
    <w:rsid w:val="00A5663A"/>
    <w:rsid w:val="00A6233C"/>
    <w:rsid w:val="00A657E0"/>
    <w:rsid w:val="00A65E04"/>
    <w:rsid w:val="00A66C68"/>
    <w:rsid w:val="00A7075E"/>
    <w:rsid w:val="00A70BA6"/>
    <w:rsid w:val="00A72EF6"/>
    <w:rsid w:val="00A77302"/>
    <w:rsid w:val="00A77426"/>
    <w:rsid w:val="00A80033"/>
    <w:rsid w:val="00A811B8"/>
    <w:rsid w:val="00A84D05"/>
    <w:rsid w:val="00A90B99"/>
    <w:rsid w:val="00A940CC"/>
    <w:rsid w:val="00A97F30"/>
    <w:rsid w:val="00AB05C4"/>
    <w:rsid w:val="00AC0057"/>
    <w:rsid w:val="00AC4BE5"/>
    <w:rsid w:val="00AC73A7"/>
    <w:rsid w:val="00AC7878"/>
    <w:rsid w:val="00AD7A1F"/>
    <w:rsid w:val="00AE7141"/>
    <w:rsid w:val="00AF0E20"/>
    <w:rsid w:val="00B06EF9"/>
    <w:rsid w:val="00B15C04"/>
    <w:rsid w:val="00B2217A"/>
    <w:rsid w:val="00B2342E"/>
    <w:rsid w:val="00B23DD5"/>
    <w:rsid w:val="00B26B99"/>
    <w:rsid w:val="00B26D80"/>
    <w:rsid w:val="00B26DF5"/>
    <w:rsid w:val="00B3208A"/>
    <w:rsid w:val="00B40C7F"/>
    <w:rsid w:val="00B472B2"/>
    <w:rsid w:val="00B4748A"/>
    <w:rsid w:val="00B50E41"/>
    <w:rsid w:val="00B51892"/>
    <w:rsid w:val="00B52B90"/>
    <w:rsid w:val="00B52BF2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12E6"/>
    <w:rsid w:val="00B83E1F"/>
    <w:rsid w:val="00B8527C"/>
    <w:rsid w:val="00BA0617"/>
    <w:rsid w:val="00BA215E"/>
    <w:rsid w:val="00BA64D8"/>
    <w:rsid w:val="00BA7320"/>
    <w:rsid w:val="00BA78E9"/>
    <w:rsid w:val="00BB339E"/>
    <w:rsid w:val="00BB3435"/>
    <w:rsid w:val="00BB4EBF"/>
    <w:rsid w:val="00BB66F7"/>
    <w:rsid w:val="00BB7ED6"/>
    <w:rsid w:val="00BC2038"/>
    <w:rsid w:val="00BC5672"/>
    <w:rsid w:val="00BC774D"/>
    <w:rsid w:val="00BD4B9A"/>
    <w:rsid w:val="00BD763E"/>
    <w:rsid w:val="00BE1509"/>
    <w:rsid w:val="00BE1963"/>
    <w:rsid w:val="00BE6D25"/>
    <w:rsid w:val="00BF10B3"/>
    <w:rsid w:val="00BF1633"/>
    <w:rsid w:val="00C06304"/>
    <w:rsid w:val="00C104FD"/>
    <w:rsid w:val="00C125E7"/>
    <w:rsid w:val="00C1625F"/>
    <w:rsid w:val="00C21D3D"/>
    <w:rsid w:val="00C23309"/>
    <w:rsid w:val="00C242AB"/>
    <w:rsid w:val="00C3016F"/>
    <w:rsid w:val="00C32369"/>
    <w:rsid w:val="00C330EC"/>
    <w:rsid w:val="00C352D6"/>
    <w:rsid w:val="00C36CF2"/>
    <w:rsid w:val="00C4432C"/>
    <w:rsid w:val="00C50A42"/>
    <w:rsid w:val="00C5289D"/>
    <w:rsid w:val="00C738BA"/>
    <w:rsid w:val="00C742AC"/>
    <w:rsid w:val="00C77955"/>
    <w:rsid w:val="00C86B03"/>
    <w:rsid w:val="00C87288"/>
    <w:rsid w:val="00C90252"/>
    <w:rsid w:val="00C92FC5"/>
    <w:rsid w:val="00C954D0"/>
    <w:rsid w:val="00C95AB6"/>
    <w:rsid w:val="00CA1D23"/>
    <w:rsid w:val="00CB1E8D"/>
    <w:rsid w:val="00CB4BF0"/>
    <w:rsid w:val="00CC01D8"/>
    <w:rsid w:val="00CC3841"/>
    <w:rsid w:val="00CC50BD"/>
    <w:rsid w:val="00CD0484"/>
    <w:rsid w:val="00CD70E8"/>
    <w:rsid w:val="00CE63DD"/>
    <w:rsid w:val="00CF5366"/>
    <w:rsid w:val="00CF5434"/>
    <w:rsid w:val="00CF7C01"/>
    <w:rsid w:val="00D02695"/>
    <w:rsid w:val="00D13942"/>
    <w:rsid w:val="00D149D4"/>
    <w:rsid w:val="00D240E1"/>
    <w:rsid w:val="00D32E83"/>
    <w:rsid w:val="00D421FA"/>
    <w:rsid w:val="00D445F1"/>
    <w:rsid w:val="00D458DB"/>
    <w:rsid w:val="00D4638C"/>
    <w:rsid w:val="00D51967"/>
    <w:rsid w:val="00D535E9"/>
    <w:rsid w:val="00D541A9"/>
    <w:rsid w:val="00D574BB"/>
    <w:rsid w:val="00D6093C"/>
    <w:rsid w:val="00D60F22"/>
    <w:rsid w:val="00D6213E"/>
    <w:rsid w:val="00D62220"/>
    <w:rsid w:val="00D669E8"/>
    <w:rsid w:val="00D706A6"/>
    <w:rsid w:val="00D7146B"/>
    <w:rsid w:val="00D748D7"/>
    <w:rsid w:val="00D81F29"/>
    <w:rsid w:val="00D8224F"/>
    <w:rsid w:val="00D83FC0"/>
    <w:rsid w:val="00D96133"/>
    <w:rsid w:val="00DA10D6"/>
    <w:rsid w:val="00DA15B4"/>
    <w:rsid w:val="00DA5D5F"/>
    <w:rsid w:val="00DA696B"/>
    <w:rsid w:val="00DB461D"/>
    <w:rsid w:val="00DB6C88"/>
    <w:rsid w:val="00DB7019"/>
    <w:rsid w:val="00DC3077"/>
    <w:rsid w:val="00DD00E9"/>
    <w:rsid w:val="00DD0C05"/>
    <w:rsid w:val="00DD0C8B"/>
    <w:rsid w:val="00DD4112"/>
    <w:rsid w:val="00DD6E51"/>
    <w:rsid w:val="00DE3563"/>
    <w:rsid w:val="00DE6BF5"/>
    <w:rsid w:val="00DE6FC2"/>
    <w:rsid w:val="00DF13A0"/>
    <w:rsid w:val="00E013D3"/>
    <w:rsid w:val="00E01C54"/>
    <w:rsid w:val="00E02071"/>
    <w:rsid w:val="00E03DD3"/>
    <w:rsid w:val="00E0587F"/>
    <w:rsid w:val="00E07C1D"/>
    <w:rsid w:val="00E108B5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4697"/>
    <w:rsid w:val="00E55ACF"/>
    <w:rsid w:val="00E56499"/>
    <w:rsid w:val="00E565D1"/>
    <w:rsid w:val="00E571E5"/>
    <w:rsid w:val="00E61155"/>
    <w:rsid w:val="00E63827"/>
    <w:rsid w:val="00E664BE"/>
    <w:rsid w:val="00E665C6"/>
    <w:rsid w:val="00E710AC"/>
    <w:rsid w:val="00E725FC"/>
    <w:rsid w:val="00E769A4"/>
    <w:rsid w:val="00E84614"/>
    <w:rsid w:val="00E865C0"/>
    <w:rsid w:val="00E86926"/>
    <w:rsid w:val="00E91FD1"/>
    <w:rsid w:val="00E9363F"/>
    <w:rsid w:val="00EA0A4F"/>
    <w:rsid w:val="00EA6DE5"/>
    <w:rsid w:val="00EA7CFA"/>
    <w:rsid w:val="00ED0EC1"/>
    <w:rsid w:val="00ED1D07"/>
    <w:rsid w:val="00ED25EC"/>
    <w:rsid w:val="00ED4773"/>
    <w:rsid w:val="00ED4B1A"/>
    <w:rsid w:val="00ED5E84"/>
    <w:rsid w:val="00ED7AFB"/>
    <w:rsid w:val="00EE3FA8"/>
    <w:rsid w:val="00EE46E9"/>
    <w:rsid w:val="00EE58E5"/>
    <w:rsid w:val="00EE5C31"/>
    <w:rsid w:val="00EF0E89"/>
    <w:rsid w:val="00EF110C"/>
    <w:rsid w:val="00EF3454"/>
    <w:rsid w:val="00EF42AC"/>
    <w:rsid w:val="00F012AA"/>
    <w:rsid w:val="00F02CE1"/>
    <w:rsid w:val="00F07A51"/>
    <w:rsid w:val="00F202A7"/>
    <w:rsid w:val="00F238D4"/>
    <w:rsid w:val="00F34E2B"/>
    <w:rsid w:val="00F36222"/>
    <w:rsid w:val="00F36642"/>
    <w:rsid w:val="00F3674A"/>
    <w:rsid w:val="00F41642"/>
    <w:rsid w:val="00F44510"/>
    <w:rsid w:val="00F45457"/>
    <w:rsid w:val="00F46AF1"/>
    <w:rsid w:val="00F54DF1"/>
    <w:rsid w:val="00F56823"/>
    <w:rsid w:val="00F5772B"/>
    <w:rsid w:val="00F64232"/>
    <w:rsid w:val="00F706DA"/>
    <w:rsid w:val="00F80D7A"/>
    <w:rsid w:val="00F922CB"/>
    <w:rsid w:val="00F97FB2"/>
    <w:rsid w:val="00FA1288"/>
    <w:rsid w:val="00FA2719"/>
    <w:rsid w:val="00FA4980"/>
    <w:rsid w:val="00FB0854"/>
    <w:rsid w:val="00FB0C5F"/>
    <w:rsid w:val="00FB4169"/>
    <w:rsid w:val="00FB5639"/>
    <w:rsid w:val="00FC3265"/>
    <w:rsid w:val="00FC7ADF"/>
    <w:rsid w:val="00FD2892"/>
    <w:rsid w:val="00FD4C25"/>
    <w:rsid w:val="00FE4070"/>
    <w:rsid w:val="00FF0F0C"/>
    <w:rsid w:val="00FF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7575"/>
  </w:style>
  <w:style w:type="paragraph" w:styleId="a3">
    <w:name w:val="Normal (Web)"/>
    <w:basedOn w:val="a"/>
    <w:uiPriority w:val="99"/>
    <w:semiHidden/>
    <w:unhideWhenUsed/>
    <w:rsid w:val="0095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78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2015-03-14T10:01:00Z</dcterms:created>
  <dcterms:modified xsi:type="dcterms:W3CDTF">2015-03-14T10:25:00Z</dcterms:modified>
</cp:coreProperties>
</file>